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C0DB6C2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CF1A69">
        <w:rPr>
          <w:color w:val="FF0000"/>
          <w:sz w:val="24"/>
          <w:szCs w:val="24"/>
        </w:rPr>
        <w:t>88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7E5B3681">
      <w:pPr>
        <w:pStyle w:val="NoSpacing"/>
        <w:jc w:val="right"/>
        <w:rPr>
          <w:sz w:val="24"/>
          <w:szCs w:val="24"/>
        </w:rPr>
      </w:pPr>
      <w:r w:rsidRPr="00CF1A69">
        <w:rPr>
          <w:sz w:val="24"/>
          <w:szCs w:val="24"/>
        </w:rPr>
        <w:t>86MS0046-01-2026-000006-92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63733D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CF1A69">
        <w:rPr>
          <w:sz w:val="24"/>
          <w:szCs w:val="24"/>
        </w:rPr>
        <w:t>28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</w:t>
      </w:r>
      <w:r w:rsidRPr="007A2EF0">
        <w:rPr>
          <w:sz w:val="24"/>
          <w:szCs w:val="24"/>
        </w:rPr>
        <w:t>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8A14239">
      <w:pPr>
        <w:pStyle w:val="NoSpacing"/>
        <w:ind w:firstLine="567"/>
        <w:jc w:val="both"/>
        <w:rPr>
          <w:sz w:val="24"/>
          <w:szCs w:val="24"/>
        </w:rPr>
      </w:pPr>
      <w:r w:rsidRPr="00CF06B9">
        <w:rPr>
          <w:color w:val="FF0000"/>
          <w:sz w:val="24"/>
          <w:szCs w:val="24"/>
        </w:rPr>
        <w:t xml:space="preserve">Рахматиллаева Бобир-Мирзо Собиржон </w:t>
      </w:r>
      <w:r>
        <w:rPr>
          <w:color w:val="FF0000"/>
          <w:sz w:val="24"/>
          <w:szCs w:val="24"/>
        </w:rPr>
        <w:t>у</w:t>
      </w:r>
      <w:r w:rsidRPr="00CF06B9">
        <w:rPr>
          <w:color w:val="FF0000"/>
          <w:sz w:val="24"/>
          <w:szCs w:val="24"/>
        </w:rPr>
        <w:t xml:space="preserve">гли, </w:t>
      </w:r>
      <w:r w:rsidR="00DC62A9">
        <w:rPr>
          <w:color w:val="FF0000"/>
          <w:sz w:val="24"/>
          <w:szCs w:val="24"/>
        </w:rPr>
        <w:t>*</w:t>
      </w:r>
      <w:r w:rsidRPr="00CF06B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 w:rsidRPr="00CF06B9">
        <w:rPr>
          <w:color w:val="FF0000"/>
          <w:sz w:val="24"/>
          <w:szCs w:val="24"/>
        </w:rPr>
        <w:t xml:space="preserve"> </w:t>
      </w:r>
      <w:r w:rsidR="00DC62A9">
        <w:rPr>
          <w:color w:val="FF0000"/>
          <w:sz w:val="24"/>
          <w:szCs w:val="24"/>
        </w:rPr>
        <w:t>*</w:t>
      </w:r>
      <w:r w:rsidRPr="00CF06B9">
        <w:rPr>
          <w:color w:val="FF0000"/>
          <w:sz w:val="24"/>
          <w:szCs w:val="24"/>
        </w:rPr>
        <w:t xml:space="preserve"> </w:t>
      </w:r>
      <w:r w:rsidRPr="00CF06B9">
        <w:rPr>
          <w:sz w:val="24"/>
          <w:szCs w:val="24"/>
        </w:rPr>
        <w:t xml:space="preserve">зарегистрированного и проживающего по адресу: </w:t>
      </w:r>
      <w:r w:rsidR="00DC62A9">
        <w:rPr>
          <w:sz w:val="24"/>
          <w:szCs w:val="24"/>
        </w:rPr>
        <w:t>*</w:t>
      </w:r>
      <w:r w:rsidRPr="00CF06B9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водительское удостоверение</w:t>
      </w:r>
      <w:r w:rsidRPr="00CF06B9">
        <w:rPr>
          <w:sz w:val="24"/>
          <w:szCs w:val="24"/>
        </w:rPr>
        <w:t xml:space="preserve"> </w:t>
      </w:r>
      <w:r w:rsidR="00DC62A9">
        <w:rPr>
          <w:color w:val="FF0000"/>
          <w:sz w:val="24"/>
          <w:szCs w:val="24"/>
        </w:rPr>
        <w:t>*</w:t>
      </w:r>
    </w:p>
    <w:p w:rsidR="00E3259C" w:rsidP="00EA3FD5" w14:paraId="6AB9E0CE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A43919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CF1A69">
        <w:rPr>
          <w:color w:val="FF0000"/>
          <w:sz w:val="24"/>
          <w:szCs w:val="24"/>
        </w:rPr>
        <w:t>1881008624000</w:t>
      </w:r>
      <w:r w:rsidR="00B4058B">
        <w:rPr>
          <w:color w:val="FF0000"/>
          <w:sz w:val="24"/>
          <w:szCs w:val="24"/>
        </w:rPr>
        <w:t>1535666</w:t>
      </w:r>
      <w:r w:rsidR="00CF06B9">
        <w:rPr>
          <w:color w:val="FF0000"/>
          <w:sz w:val="24"/>
          <w:szCs w:val="24"/>
        </w:rPr>
        <w:t xml:space="preserve"> от 14.0</w:t>
      </w:r>
      <w:r w:rsidR="00B4058B">
        <w:rPr>
          <w:color w:val="FF0000"/>
          <w:sz w:val="24"/>
          <w:szCs w:val="24"/>
        </w:rPr>
        <w:t>9</w:t>
      </w:r>
      <w:r w:rsidR="00B632BD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516432">
        <w:rPr>
          <w:color w:val="FF0000"/>
          <w:sz w:val="24"/>
          <w:szCs w:val="24"/>
        </w:rPr>
        <w:t>1</w:t>
      </w:r>
      <w:r w:rsidR="000546CF">
        <w:rPr>
          <w:color w:val="FF0000"/>
          <w:sz w:val="24"/>
          <w:szCs w:val="24"/>
        </w:rPr>
        <w:t xml:space="preserve"> ст. 12.</w:t>
      </w:r>
      <w:r w:rsidR="00E10A6A"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516432">
        <w:rPr>
          <w:color w:val="FF0000"/>
          <w:sz w:val="24"/>
          <w:szCs w:val="24"/>
        </w:rPr>
        <w:t>25.09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CF06B9">
        <w:rPr>
          <w:color w:val="FF0000"/>
          <w:sz w:val="24"/>
          <w:szCs w:val="24"/>
        </w:rPr>
        <w:t>Рахматиллаев Б.-М.С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51643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</w:t>
      </w:r>
      <w:r w:rsidRPr="00EA3FD5">
        <w:rPr>
          <w:sz w:val="24"/>
          <w:szCs w:val="24"/>
        </w:rPr>
        <w:t xml:space="preserve">ствии с ним, </w:t>
      </w:r>
      <w:r w:rsidR="00CF06B9">
        <w:rPr>
          <w:color w:val="FF0000"/>
          <w:sz w:val="24"/>
          <w:szCs w:val="24"/>
        </w:rPr>
        <w:t>Рахматиллаев Б.-М.С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4ABA8FF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Рахматиллаев Б.-М.С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>извещен н</w:t>
      </w:r>
      <w:r>
        <w:rPr>
          <w:sz w:val="24"/>
          <w:szCs w:val="24"/>
          <w:lang w:val="x-none" w:eastAsia="x-none"/>
        </w:rPr>
        <w:t xml:space="preserve">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Рахматиллаева Б.-М.С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5882D19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CF06B9">
        <w:rPr>
          <w:color w:val="FF0000"/>
          <w:sz w:val="24"/>
          <w:szCs w:val="24"/>
        </w:rPr>
        <w:t>Рахматиллаева Б.-М.С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BA581D" w14:paraId="168FAD2B" w14:textId="53E0FF96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516432">
        <w:rPr>
          <w:color w:val="FF0000"/>
          <w:sz w:val="24"/>
          <w:szCs w:val="24"/>
        </w:rPr>
        <w:t>701718</w:t>
      </w:r>
      <w:r w:rsidR="00CF06B9">
        <w:rPr>
          <w:color w:val="FF0000"/>
          <w:sz w:val="24"/>
          <w:szCs w:val="24"/>
        </w:rPr>
        <w:t xml:space="preserve"> от </w:t>
      </w:r>
      <w:r w:rsidR="00516432">
        <w:rPr>
          <w:color w:val="FF0000"/>
          <w:sz w:val="24"/>
          <w:szCs w:val="24"/>
        </w:rPr>
        <w:t>18.12.</w:t>
      </w:r>
      <w:r w:rsidR="00EA3FD5">
        <w:rPr>
          <w:color w:val="FF0000"/>
          <w:sz w:val="24"/>
          <w:szCs w:val="24"/>
        </w:rPr>
        <w:t>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CF06B9">
        <w:rPr>
          <w:color w:val="FF0000"/>
          <w:sz w:val="24"/>
          <w:szCs w:val="24"/>
        </w:rPr>
        <w:t>Рахматиллаеву Б.-М.С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BA581D">
        <w:rPr>
          <w:sz w:val="24"/>
          <w:szCs w:val="24"/>
        </w:rPr>
        <w:t xml:space="preserve">копию </w:t>
      </w:r>
      <w:r w:rsidRPr="0096137C" w:rsidR="00BA581D">
        <w:rPr>
          <w:sz w:val="24"/>
          <w:szCs w:val="24"/>
        </w:rPr>
        <w:t>постановлени</w:t>
      </w:r>
      <w:r w:rsidR="00BA581D">
        <w:rPr>
          <w:sz w:val="24"/>
          <w:szCs w:val="24"/>
        </w:rPr>
        <w:t>я</w:t>
      </w:r>
      <w:r w:rsidRPr="0096137C" w:rsidR="00BA581D">
        <w:rPr>
          <w:sz w:val="24"/>
          <w:szCs w:val="24"/>
        </w:rPr>
        <w:t xml:space="preserve"> по делу об административном правонарушении </w:t>
      </w:r>
      <w:r w:rsidR="00BA581D">
        <w:rPr>
          <w:color w:val="FF0000"/>
          <w:sz w:val="24"/>
          <w:szCs w:val="24"/>
        </w:rPr>
        <w:t xml:space="preserve">№ </w:t>
      </w:r>
      <w:r w:rsidR="00516432">
        <w:rPr>
          <w:color w:val="FF0000"/>
          <w:sz w:val="24"/>
          <w:szCs w:val="24"/>
        </w:rPr>
        <w:t>18810086240001535666 от 14.09</w:t>
      </w:r>
      <w:r w:rsidR="00BA581D">
        <w:rPr>
          <w:color w:val="FF0000"/>
          <w:sz w:val="24"/>
          <w:szCs w:val="24"/>
        </w:rPr>
        <w:t>.2025</w:t>
      </w:r>
      <w:r w:rsidRPr="0096137C" w:rsidR="00BA581D">
        <w:rPr>
          <w:sz w:val="24"/>
          <w:szCs w:val="24"/>
        </w:rPr>
        <w:t>, согласно которо</w:t>
      </w:r>
      <w:r w:rsidR="00BA581D">
        <w:rPr>
          <w:sz w:val="24"/>
          <w:szCs w:val="24"/>
        </w:rPr>
        <w:t>й</w:t>
      </w:r>
      <w:r w:rsidRPr="0096137C" w:rsidR="00BA581D">
        <w:rPr>
          <w:sz w:val="24"/>
          <w:szCs w:val="24"/>
        </w:rPr>
        <w:t xml:space="preserve"> </w:t>
      </w:r>
      <w:r w:rsidR="00CF06B9">
        <w:rPr>
          <w:color w:val="FF0000"/>
          <w:sz w:val="24"/>
          <w:szCs w:val="24"/>
        </w:rPr>
        <w:t>Рахматиллаев Б.-М.С</w:t>
      </w:r>
      <w:r w:rsidRPr="0096137C" w:rsidR="00BA581D">
        <w:rPr>
          <w:color w:val="FF0000"/>
          <w:sz w:val="24"/>
          <w:szCs w:val="24"/>
        </w:rPr>
        <w:t>.</w:t>
      </w:r>
      <w:r w:rsidRPr="0096137C" w:rsidR="00BA581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16432">
        <w:rPr>
          <w:color w:val="FF0000"/>
          <w:sz w:val="24"/>
          <w:szCs w:val="24"/>
        </w:rPr>
        <w:t xml:space="preserve">ч. 1 ст. 12.37 </w:t>
      </w:r>
      <w:r w:rsidRPr="0096137C" w:rsidR="00BA581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16432">
        <w:rPr>
          <w:color w:val="FF0000"/>
          <w:sz w:val="24"/>
          <w:szCs w:val="24"/>
        </w:rPr>
        <w:t>500</w:t>
      </w:r>
      <w:r w:rsidRPr="0096137C" w:rsidR="00BA581D">
        <w:rPr>
          <w:color w:val="FF0000"/>
          <w:sz w:val="24"/>
          <w:szCs w:val="24"/>
        </w:rPr>
        <w:t xml:space="preserve"> </w:t>
      </w:r>
      <w:r w:rsidRPr="0096137C" w:rsidR="00BA581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BA581D">
        <w:rPr>
          <w:sz w:val="24"/>
          <w:szCs w:val="24"/>
        </w:rPr>
        <w:t xml:space="preserve"> подписи; </w:t>
      </w:r>
      <w:r w:rsidR="00CF06B9">
        <w:rPr>
          <w:sz w:val="24"/>
          <w:szCs w:val="24"/>
        </w:rPr>
        <w:t>сведения базы ФБД Адмпрактика согласно которым, штраф не оплачен;</w:t>
      </w:r>
      <w:r w:rsidRPr="00CF06B9" w:rsidR="00CF06B9">
        <w:rPr>
          <w:sz w:val="24"/>
          <w:szCs w:val="24"/>
        </w:rPr>
        <w:t xml:space="preserve"> </w:t>
      </w:r>
      <w:r w:rsidR="00CF06B9">
        <w:rPr>
          <w:sz w:val="24"/>
          <w:szCs w:val="24"/>
        </w:rPr>
        <w:t xml:space="preserve">сведения об административных правонарушениях; </w:t>
      </w:r>
      <w:r w:rsidR="00BA581D">
        <w:rPr>
          <w:sz w:val="24"/>
          <w:szCs w:val="24"/>
        </w:rPr>
        <w:t xml:space="preserve">карточку операции с ВУ на имя </w:t>
      </w:r>
      <w:r w:rsidR="00E10A6A">
        <w:rPr>
          <w:color w:val="FF0000"/>
          <w:sz w:val="24"/>
          <w:szCs w:val="24"/>
        </w:rPr>
        <w:t>Рахматиллаева Б.-М.С</w:t>
      </w:r>
      <w:r w:rsidR="00CF06B9">
        <w:rPr>
          <w:color w:val="FF0000"/>
          <w:sz w:val="24"/>
          <w:szCs w:val="24"/>
        </w:rPr>
        <w:t>.</w:t>
      </w:r>
      <w:r w:rsidR="00BA581D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F06B9">
        <w:rPr>
          <w:color w:val="FF0000"/>
          <w:sz w:val="24"/>
          <w:szCs w:val="24"/>
        </w:rPr>
        <w:t>Рахматиллаева Б.-М.С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8D877F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516432">
        <w:rPr>
          <w:color w:val="FF0000"/>
          <w:sz w:val="24"/>
          <w:szCs w:val="24"/>
        </w:rPr>
        <w:t>18810086240001535666 от 14.09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516432">
        <w:rPr>
          <w:color w:val="FF0000"/>
          <w:sz w:val="24"/>
          <w:szCs w:val="24"/>
        </w:rPr>
        <w:t>25.09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CF06B9">
        <w:rPr>
          <w:color w:val="FF0000"/>
          <w:sz w:val="24"/>
          <w:szCs w:val="24"/>
        </w:rPr>
        <w:t>Рахматиллаев Б.-М.С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516432">
        <w:rPr>
          <w:color w:val="FF0000"/>
          <w:sz w:val="24"/>
          <w:szCs w:val="24"/>
        </w:rPr>
        <w:t>24.11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64DA0AD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</w:t>
      </w:r>
      <w:r w:rsidRPr="00EA3FD5">
        <w:rPr>
          <w:sz w:val="24"/>
          <w:szCs w:val="24"/>
        </w:rPr>
        <w:t xml:space="preserve"> размере </w:t>
      </w:r>
      <w:r w:rsidR="0051643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</w:t>
      </w:r>
      <w:r w:rsidRPr="00EA3FD5">
        <w:rPr>
          <w:sz w:val="24"/>
          <w:szCs w:val="24"/>
        </w:rPr>
        <w:t xml:space="preserve">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50EFE0B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CF06B9">
        <w:rPr>
          <w:color w:val="FF0000"/>
          <w:sz w:val="24"/>
          <w:szCs w:val="24"/>
        </w:rPr>
        <w:t>Рахматиллаев Б.-М.С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</w:t>
      </w:r>
      <w:r w:rsidRPr="00EA3FD5">
        <w:rPr>
          <w:sz w:val="24"/>
          <w:szCs w:val="24"/>
        </w:rPr>
        <w:t>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3259C" w:rsidP="00EA3FD5" w14:paraId="77F2302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B4EA09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Рахматиллаева </w:t>
      </w:r>
      <w:r>
        <w:rPr>
          <w:color w:val="FF0000"/>
          <w:sz w:val="24"/>
          <w:szCs w:val="24"/>
        </w:rPr>
        <w:t>Бобир-Мирзо Собиржон угли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516432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 xml:space="preserve"> </w:t>
      </w:r>
      <w:r w:rsidR="00BA581D">
        <w:rPr>
          <w:color w:val="FF0000"/>
          <w:sz w:val="24"/>
          <w:szCs w:val="24"/>
        </w:rPr>
        <w:t>0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516432">
        <w:rPr>
          <w:sz w:val="24"/>
          <w:szCs w:val="24"/>
        </w:rPr>
        <w:t>одной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29A70C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</w:t>
      </w:r>
      <w:r>
        <w:rPr>
          <w:color w:val="000000"/>
          <w:sz w:val="24"/>
          <w:szCs w:val="24"/>
        </w:rPr>
        <w:t>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</w:t>
      </w:r>
      <w:r>
        <w:rPr>
          <w:color w:val="000000"/>
          <w:sz w:val="24"/>
          <w:szCs w:val="24"/>
        </w:rPr>
        <w:t xml:space="preserve">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</w:t>
      </w:r>
      <w:r>
        <w:rPr>
          <w:color w:val="000000"/>
          <w:sz w:val="24"/>
          <w:szCs w:val="24"/>
        </w:rPr>
        <w:t>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16432" w:rsidR="00516432">
        <w:rPr>
          <w:color w:val="FF0000"/>
          <w:sz w:val="24"/>
          <w:szCs w:val="24"/>
        </w:rPr>
        <w:t>0412365400465000862620103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EA3FD5">
        <w:rPr>
          <w:sz w:val="24"/>
          <w:szCs w:val="24"/>
        </w:rPr>
        <w:t xml:space="preserve">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</w:t>
      </w:r>
      <w:r>
        <w:rPr>
          <w:sz w:val="24"/>
          <w:szCs w:val="24"/>
        </w:rPr>
        <w:t>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551A1C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C2090C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2A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16432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94BC8"/>
    <w:rsid w:val="00AB7699"/>
    <w:rsid w:val="00B05BF2"/>
    <w:rsid w:val="00B24771"/>
    <w:rsid w:val="00B364AC"/>
    <w:rsid w:val="00B4058B"/>
    <w:rsid w:val="00B632BD"/>
    <w:rsid w:val="00B6405C"/>
    <w:rsid w:val="00B70A16"/>
    <w:rsid w:val="00BA581D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2A9"/>
    <w:rsid w:val="00DC6B37"/>
    <w:rsid w:val="00DD1FC8"/>
    <w:rsid w:val="00DE2E83"/>
    <w:rsid w:val="00DF7723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